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F5A" w14:textId="55963221" w:rsidR="00E15552" w:rsidRPr="00681531" w:rsidRDefault="00E15552" w:rsidP="00E1555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681531">
        <w:rPr>
          <w:rFonts w:ascii="Calibri" w:hAnsi="Calibri" w:cs="Calibri"/>
          <w:b/>
          <w:bCs/>
          <w:sz w:val="32"/>
          <w:szCs w:val="32"/>
        </w:rPr>
        <w:t xml:space="preserve">Release Notes for Version </w:t>
      </w:r>
      <w:r>
        <w:rPr>
          <w:rFonts w:ascii="Calibri" w:hAnsi="Calibri" w:cs="Calibri"/>
          <w:b/>
          <w:bCs/>
          <w:sz w:val="32"/>
          <w:szCs w:val="32"/>
        </w:rPr>
        <w:t>24</w:t>
      </w:r>
      <w:r w:rsidRPr="00681531">
        <w:rPr>
          <w:rFonts w:ascii="Calibri" w:hAnsi="Calibri" w:cs="Calibri"/>
          <w:b/>
          <w:bCs/>
          <w:sz w:val="32"/>
          <w:szCs w:val="32"/>
        </w:rPr>
        <w:t>.</w:t>
      </w:r>
      <w:r w:rsidR="00462750">
        <w:rPr>
          <w:rFonts w:ascii="Calibri" w:hAnsi="Calibri" w:cs="Calibri"/>
          <w:b/>
          <w:bCs/>
          <w:sz w:val="32"/>
          <w:szCs w:val="32"/>
        </w:rPr>
        <w:t>10</w:t>
      </w:r>
    </w:p>
    <w:p w14:paraId="71790E41" w14:textId="087DF97B" w:rsidR="00E15552" w:rsidRPr="00681531" w:rsidRDefault="00E15552" w:rsidP="00E15552">
      <w:pPr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681531">
        <w:rPr>
          <w:rFonts w:ascii="Calibri" w:hAnsi="Calibri" w:cs="Calibri"/>
          <w:i/>
          <w:iCs/>
          <w:sz w:val="20"/>
          <w:szCs w:val="20"/>
        </w:rPr>
        <w:t xml:space="preserve">(Released on </w:t>
      </w:r>
      <w:r w:rsidR="00EE06E8">
        <w:rPr>
          <w:rFonts w:ascii="Calibri" w:hAnsi="Calibri" w:cs="Calibri"/>
          <w:i/>
          <w:iCs/>
          <w:sz w:val="20"/>
          <w:szCs w:val="20"/>
        </w:rPr>
        <w:t>J</w:t>
      </w:r>
      <w:r w:rsidR="000C0EAD">
        <w:rPr>
          <w:rFonts w:ascii="Calibri" w:hAnsi="Calibri" w:cs="Calibri"/>
          <w:i/>
          <w:iCs/>
          <w:sz w:val="20"/>
          <w:szCs w:val="20"/>
        </w:rPr>
        <w:t>anuary</w:t>
      </w:r>
      <w:r w:rsidR="00C43F2D">
        <w:rPr>
          <w:rFonts w:ascii="Calibri" w:hAnsi="Calibri" w:cs="Calibri"/>
          <w:i/>
          <w:iCs/>
          <w:sz w:val="20"/>
          <w:szCs w:val="20"/>
        </w:rPr>
        <w:t xml:space="preserve"> 13</w:t>
      </w:r>
      <w:r w:rsidRPr="00681531">
        <w:rPr>
          <w:rFonts w:ascii="Calibri" w:hAnsi="Calibri" w:cs="Calibri"/>
          <w:i/>
          <w:iCs/>
          <w:sz w:val="20"/>
          <w:szCs w:val="20"/>
        </w:rPr>
        <w:t>, 202</w:t>
      </w:r>
      <w:r w:rsidR="000C0EAD">
        <w:rPr>
          <w:rFonts w:ascii="Calibri" w:hAnsi="Calibri" w:cs="Calibri"/>
          <w:i/>
          <w:iCs/>
          <w:sz w:val="20"/>
          <w:szCs w:val="20"/>
        </w:rPr>
        <w:t>6</w:t>
      </w:r>
      <w:r w:rsidRPr="00681531">
        <w:rPr>
          <w:rFonts w:ascii="Calibri" w:hAnsi="Calibri" w:cs="Calibri"/>
          <w:i/>
          <w:iCs/>
          <w:sz w:val="20"/>
          <w:szCs w:val="20"/>
        </w:rPr>
        <w:t>)</w:t>
      </w:r>
    </w:p>
    <w:p w14:paraId="4C24B64B" w14:textId="77777777" w:rsidR="00E15552" w:rsidRDefault="00E15552" w:rsidP="001F6124">
      <w:pPr>
        <w:spacing w:after="0" w:line="240" w:lineRule="auto"/>
        <w:rPr>
          <w:rFonts w:ascii="Calibri" w:hAnsi="Calibri" w:cs="Calibri"/>
        </w:rPr>
      </w:pPr>
    </w:p>
    <w:p w14:paraId="32E41BE3" w14:textId="77777777" w:rsidR="0024111F" w:rsidRPr="00681531" w:rsidRDefault="0024111F" w:rsidP="001F6124">
      <w:pPr>
        <w:spacing w:after="0" w:line="240" w:lineRule="auto"/>
        <w:rPr>
          <w:rFonts w:ascii="Calibri" w:hAnsi="Calibri" w:cs="Calibri"/>
        </w:rPr>
      </w:pPr>
    </w:p>
    <w:p w14:paraId="37723DA1" w14:textId="77777777" w:rsidR="00E15552" w:rsidRDefault="00E15552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45A86304" w14:textId="0831D0DD" w:rsidR="00036DF1" w:rsidRDefault="008041EF" w:rsidP="00036D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</w:t>
      </w:r>
      <w:r w:rsidR="00A1143F">
        <w:rPr>
          <w:rFonts w:ascii="Calibri" w:hAnsi="Calibri" w:cs="Calibri"/>
        </w:rPr>
        <w:t xml:space="preserve">new </w:t>
      </w:r>
      <w:r>
        <w:rPr>
          <w:rFonts w:ascii="Calibri" w:hAnsi="Calibri" w:cs="Calibri"/>
        </w:rPr>
        <w:t xml:space="preserve">version of M4 contains </w:t>
      </w:r>
      <w:r w:rsidR="0055615D">
        <w:rPr>
          <w:rFonts w:ascii="Calibri" w:hAnsi="Calibri" w:cs="Calibri"/>
        </w:rPr>
        <w:t>18</w:t>
      </w:r>
      <w:r w:rsidR="001D6B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Bug Fixes</w:t>
      </w:r>
      <w:r w:rsidR="00981FA3">
        <w:rPr>
          <w:rFonts w:ascii="Calibri" w:hAnsi="Calibri" w:cs="Calibri"/>
        </w:rPr>
        <w:t xml:space="preserve"> found </w:t>
      </w:r>
      <w:r w:rsidR="00745ADE">
        <w:rPr>
          <w:rFonts w:ascii="Calibri" w:hAnsi="Calibri" w:cs="Calibri"/>
        </w:rPr>
        <w:t>throughout</w:t>
      </w:r>
      <w:r w:rsidR="00981FA3">
        <w:rPr>
          <w:rFonts w:ascii="Calibri" w:hAnsi="Calibri" w:cs="Calibri"/>
        </w:rPr>
        <w:t xml:space="preserve"> </w:t>
      </w:r>
      <w:r w:rsidR="00BA1890">
        <w:rPr>
          <w:rFonts w:ascii="Calibri" w:hAnsi="Calibri" w:cs="Calibri"/>
        </w:rPr>
        <w:t>four different modules</w:t>
      </w:r>
      <w:r>
        <w:rPr>
          <w:rFonts w:ascii="Calibri" w:hAnsi="Calibri" w:cs="Calibri"/>
        </w:rPr>
        <w:t xml:space="preserve">.  </w:t>
      </w:r>
      <w:r w:rsidR="004B174D">
        <w:rPr>
          <w:rFonts w:ascii="Calibri" w:hAnsi="Calibri" w:cs="Calibri"/>
        </w:rPr>
        <w:t>W</w:t>
      </w:r>
      <w:r w:rsidR="00036DF1">
        <w:rPr>
          <w:rFonts w:ascii="Calibri" w:hAnsi="Calibri" w:cs="Calibri"/>
        </w:rPr>
        <w:t xml:space="preserve">e have created thorough explanations of the specific Bug Fixes in the Release Notes below.  If there are any questions regarding </w:t>
      </w:r>
      <w:r w:rsidR="000F4075">
        <w:rPr>
          <w:rFonts w:ascii="Calibri" w:hAnsi="Calibri" w:cs="Calibri"/>
        </w:rPr>
        <w:t>any of these changes</w:t>
      </w:r>
      <w:r w:rsidR="00036DF1">
        <w:rPr>
          <w:rFonts w:ascii="Calibri" w:hAnsi="Calibri" w:cs="Calibri"/>
        </w:rPr>
        <w:t>, or if you experience any complications, please reach out to a member of our VertiGIS Support Team.  Thank you for your continued support!</w:t>
      </w:r>
    </w:p>
    <w:p w14:paraId="67EB5B9B" w14:textId="77777777" w:rsidR="00036DF1" w:rsidRDefault="00036DF1" w:rsidP="00036DF1">
      <w:pPr>
        <w:spacing w:after="0" w:line="240" w:lineRule="auto"/>
        <w:rPr>
          <w:rFonts w:ascii="Calibri" w:hAnsi="Calibri" w:cs="Calibri"/>
        </w:rPr>
      </w:pPr>
    </w:p>
    <w:p w14:paraId="4B262A44" w14:textId="7A6F9255" w:rsidR="00036DF1" w:rsidRPr="00E80AAB" w:rsidRDefault="00036DF1" w:rsidP="00036DF1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</w:rPr>
      </w:pPr>
      <w:r w:rsidRPr="00E80AAB">
        <w:rPr>
          <w:rFonts w:ascii="Calibri" w:hAnsi="Calibri" w:cs="Calibri"/>
          <w:i/>
          <w:iCs/>
          <w:color w:val="808080" w:themeColor="background1" w:themeShade="80"/>
        </w:rPr>
        <w:t>This update can be completed for all users on a</w:t>
      </w:r>
      <w:r w:rsidR="00205D4D">
        <w:rPr>
          <w:rFonts w:ascii="Calibri" w:hAnsi="Calibri" w:cs="Calibri"/>
          <w:i/>
          <w:iCs/>
          <w:color w:val="808080" w:themeColor="background1" w:themeShade="80"/>
        </w:rPr>
        <w:t>ny</w:t>
      </w:r>
      <w:r w:rsidRPr="00E80AAB">
        <w:rPr>
          <w:rFonts w:ascii="Calibri" w:hAnsi="Calibri" w:cs="Calibri"/>
          <w:i/>
          <w:iCs/>
          <w:color w:val="808080" w:themeColor="background1" w:themeShade="80"/>
        </w:rPr>
        <w:t xml:space="preserve"> version of 19.3 or version of 24.</w:t>
      </w:r>
    </w:p>
    <w:p w14:paraId="4CC7A900" w14:textId="1FA8A586" w:rsidR="00E15552" w:rsidRPr="007A4555" w:rsidRDefault="00E15552" w:rsidP="001F6124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3909703C" w14:textId="09BB4B1B" w:rsidR="003F3F6E" w:rsidRP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12E16CD3" w14:textId="45272890" w:rsidR="00291771" w:rsidRPr="00F52C0C" w:rsidRDefault="00291771" w:rsidP="001F6124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F52C0C">
        <w:rPr>
          <w:rFonts w:ascii="Calibri" w:hAnsi="Calibri" w:cs="Calibri"/>
          <w:b/>
          <w:bCs/>
          <w:u w:val="single"/>
        </w:rPr>
        <w:t>Foundation</w:t>
      </w:r>
    </w:p>
    <w:p w14:paraId="3A237E0C" w14:textId="56EFAD1A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329885</w:t>
      </w:r>
      <w:r w:rsidR="00B00EB0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Modify Splitter Information</w:t>
      </w:r>
    </w:p>
    <w:p w14:paraId="117DD6E7" w14:textId="2313D098" w:rsidR="00494FB1" w:rsidRDefault="00494FB1" w:rsidP="001F6124">
      <w:pPr>
        <w:spacing w:after="0" w:line="240" w:lineRule="auto"/>
        <w:rPr>
          <w:rFonts w:ascii="Calibri" w:hAnsi="Calibri" w:cs="Calibri"/>
        </w:rPr>
      </w:pPr>
      <w:r w:rsidRPr="00610887">
        <w:rPr>
          <w:rFonts w:ascii="Calibri" w:hAnsi="Calibri" w:cs="Calibri"/>
        </w:rPr>
        <w:t xml:space="preserve">This fix has corrected a minor flaw in the </w:t>
      </w:r>
      <w:r w:rsidR="00891331" w:rsidRPr="00610887">
        <w:rPr>
          <w:rFonts w:ascii="Calibri" w:hAnsi="Calibri" w:cs="Calibri"/>
        </w:rPr>
        <w:t xml:space="preserve">presentation of </w:t>
      </w:r>
      <w:r w:rsidR="00610887" w:rsidRPr="00610887">
        <w:rPr>
          <w:rFonts w:ascii="Calibri" w:hAnsi="Calibri" w:cs="Calibri"/>
        </w:rPr>
        <w:t>Splitter information</w:t>
      </w:r>
      <w:r w:rsidR="0006509B">
        <w:rPr>
          <w:rFonts w:ascii="Calibri" w:hAnsi="Calibri" w:cs="Calibri"/>
        </w:rPr>
        <w:t>.</w:t>
      </w:r>
    </w:p>
    <w:p w14:paraId="5BBE0532" w14:textId="77777777" w:rsidR="008F29A6" w:rsidRPr="00610887" w:rsidRDefault="008F29A6" w:rsidP="001F6124">
      <w:pPr>
        <w:spacing w:after="0" w:line="240" w:lineRule="auto"/>
        <w:rPr>
          <w:rFonts w:ascii="Calibri" w:hAnsi="Calibri" w:cs="Calibri"/>
        </w:rPr>
      </w:pPr>
    </w:p>
    <w:p w14:paraId="7EA75A70" w14:textId="0AFF11EE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339500</w:t>
      </w:r>
      <w:r w:rsidR="00B00EB0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Carry-over data transferring to forms from different tables - Pigeon/Argi-Valley</w:t>
      </w:r>
    </w:p>
    <w:p w14:paraId="072DBDE0" w14:textId="5037F97F" w:rsidR="00B81CDA" w:rsidRPr="00DF0B1E" w:rsidRDefault="00B81CDA" w:rsidP="001F6124">
      <w:pPr>
        <w:spacing w:after="0" w:line="240" w:lineRule="auto"/>
        <w:rPr>
          <w:rFonts w:ascii="Calibri" w:hAnsi="Calibri" w:cs="Calibri"/>
        </w:rPr>
      </w:pPr>
      <w:r w:rsidRPr="00DF0B1E">
        <w:rPr>
          <w:rFonts w:ascii="Calibri" w:hAnsi="Calibri" w:cs="Calibri"/>
        </w:rPr>
        <w:t xml:space="preserve">When using the ‘Carry’ option on a specific field in </w:t>
      </w:r>
      <w:r w:rsidR="006C606F" w:rsidRPr="00DF0B1E">
        <w:rPr>
          <w:rFonts w:ascii="Calibri" w:hAnsi="Calibri" w:cs="Calibri"/>
        </w:rPr>
        <w:t>Administrator</w:t>
      </w:r>
      <w:r w:rsidR="00BA07A8" w:rsidRPr="00DF0B1E">
        <w:rPr>
          <w:rFonts w:ascii="Calibri" w:hAnsi="Calibri" w:cs="Calibri"/>
        </w:rPr>
        <w:t>, it will only apply to the Table the Carry is assigned to</w:t>
      </w:r>
      <w:r w:rsidR="00EC3035">
        <w:rPr>
          <w:rFonts w:ascii="Calibri" w:hAnsi="Calibri" w:cs="Calibri"/>
        </w:rPr>
        <w:t xml:space="preserve"> due to this ticket</w:t>
      </w:r>
      <w:r w:rsidR="00BA07A8" w:rsidRPr="00DF0B1E">
        <w:rPr>
          <w:rFonts w:ascii="Calibri" w:hAnsi="Calibri" w:cs="Calibri"/>
        </w:rPr>
        <w:t>, it will no</w:t>
      </w:r>
      <w:r w:rsidR="00733227">
        <w:rPr>
          <w:rFonts w:ascii="Calibri" w:hAnsi="Calibri" w:cs="Calibri"/>
        </w:rPr>
        <w:t xml:space="preserve"> </w:t>
      </w:r>
      <w:r w:rsidR="00097154">
        <w:rPr>
          <w:rFonts w:ascii="Calibri" w:hAnsi="Calibri" w:cs="Calibri"/>
        </w:rPr>
        <w:t>longer cross</w:t>
      </w:r>
      <w:r w:rsidR="00733227">
        <w:rPr>
          <w:rFonts w:ascii="Calibri" w:hAnsi="Calibri" w:cs="Calibri"/>
        </w:rPr>
        <w:t xml:space="preserve"> over to other tables.</w:t>
      </w:r>
    </w:p>
    <w:p w14:paraId="2F1406D4" w14:textId="77777777" w:rsidR="00B2418A" w:rsidRPr="003F3F6E" w:rsidRDefault="00B2418A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754570D9" w14:textId="0AEC10C5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344754</w:t>
      </w:r>
      <w:r w:rsidR="00B00EB0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Search and Replace error message</w:t>
      </w:r>
    </w:p>
    <w:p w14:paraId="735CCD15" w14:textId="0BF20C03" w:rsidR="004B38F7" w:rsidRPr="0081529C" w:rsidRDefault="002B7BAE" w:rsidP="001F6124">
      <w:pPr>
        <w:spacing w:after="0" w:line="240" w:lineRule="auto"/>
        <w:rPr>
          <w:rFonts w:ascii="Calibri" w:hAnsi="Calibri" w:cs="Calibri"/>
        </w:rPr>
      </w:pPr>
      <w:r w:rsidRPr="0081529C">
        <w:rPr>
          <w:rFonts w:ascii="Calibri" w:hAnsi="Calibri" w:cs="Calibri"/>
        </w:rPr>
        <w:t>The error message</w:t>
      </w:r>
      <w:r w:rsidR="00267E6B" w:rsidRPr="0081529C">
        <w:rPr>
          <w:rFonts w:ascii="Calibri" w:hAnsi="Calibri" w:cs="Calibri"/>
        </w:rPr>
        <w:t xml:space="preserve"> that was once being produced when using the </w:t>
      </w:r>
      <w:r w:rsidR="002078AD">
        <w:rPr>
          <w:rFonts w:ascii="Calibri" w:hAnsi="Calibri" w:cs="Calibri"/>
        </w:rPr>
        <w:t>‘</w:t>
      </w:r>
      <w:r w:rsidR="00267E6B" w:rsidRPr="0081529C">
        <w:rPr>
          <w:rFonts w:ascii="Calibri" w:hAnsi="Calibri" w:cs="Calibri"/>
        </w:rPr>
        <w:t>Search and Replace</w:t>
      </w:r>
      <w:r w:rsidR="002078AD">
        <w:rPr>
          <w:rFonts w:ascii="Calibri" w:hAnsi="Calibri" w:cs="Calibri"/>
        </w:rPr>
        <w:t>’</w:t>
      </w:r>
      <w:r w:rsidR="00267E6B" w:rsidRPr="0081529C">
        <w:rPr>
          <w:rFonts w:ascii="Calibri" w:hAnsi="Calibri" w:cs="Calibri"/>
        </w:rPr>
        <w:t xml:space="preserve"> feature</w:t>
      </w:r>
      <w:r w:rsidR="00584392" w:rsidRPr="0081529C">
        <w:rPr>
          <w:rFonts w:ascii="Calibri" w:hAnsi="Calibri" w:cs="Calibri"/>
        </w:rPr>
        <w:t xml:space="preserve"> will no longer</w:t>
      </w:r>
      <w:r w:rsidR="007D366E" w:rsidRPr="0081529C">
        <w:rPr>
          <w:rFonts w:ascii="Calibri" w:hAnsi="Calibri" w:cs="Calibri"/>
        </w:rPr>
        <w:t xml:space="preserve"> </w:t>
      </w:r>
      <w:r w:rsidR="0000087A" w:rsidRPr="0081529C">
        <w:rPr>
          <w:rFonts w:ascii="Calibri" w:hAnsi="Calibri" w:cs="Calibri"/>
        </w:rPr>
        <w:t>appear</w:t>
      </w:r>
      <w:r w:rsidR="00513F66" w:rsidRPr="0081529C">
        <w:rPr>
          <w:rFonts w:ascii="Calibri" w:hAnsi="Calibri" w:cs="Calibri"/>
        </w:rPr>
        <w:t>.</w:t>
      </w:r>
    </w:p>
    <w:p w14:paraId="0F185EA9" w14:textId="77777777" w:rsidR="004B38F7" w:rsidRPr="003F3F6E" w:rsidRDefault="004B38F7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04071FE9" w14:textId="2B7303ED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344756</w:t>
      </w:r>
      <w:r w:rsidR="003C7194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Database Query Find on Map error</w:t>
      </w:r>
    </w:p>
    <w:p w14:paraId="5B7CB410" w14:textId="0B4C0BCC" w:rsidR="004B38F7" w:rsidRPr="00011146" w:rsidRDefault="004B74FB" w:rsidP="001F6124">
      <w:pPr>
        <w:spacing w:after="0" w:line="240" w:lineRule="auto"/>
        <w:rPr>
          <w:rFonts w:ascii="Calibri" w:hAnsi="Calibri" w:cs="Calibri"/>
        </w:rPr>
      </w:pPr>
      <w:r w:rsidRPr="00011146">
        <w:rPr>
          <w:rFonts w:ascii="Calibri" w:hAnsi="Calibri" w:cs="Calibri"/>
        </w:rPr>
        <w:t xml:space="preserve">Using </w:t>
      </w:r>
      <w:r w:rsidR="00A772B8">
        <w:rPr>
          <w:rFonts w:ascii="Calibri" w:hAnsi="Calibri" w:cs="Calibri"/>
        </w:rPr>
        <w:t>‘</w:t>
      </w:r>
      <w:r w:rsidRPr="00011146">
        <w:rPr>
          <w:rFonts w:ascii="Calibri" w:hAnsi="Calibri" w:cs="Calibri"/>
        </w:rPr>
        <w:t>Find on Map</w:t>
      </w:r>
      <w:r w:rsidR="00A772B8">
        <w:rPr>
          <w:rFonts w:ascii="Calibri" w:hAnsi="Calibri" w:cs="Calibri"/>
        </w:rPr>
        <w:t>’</w:t>
      </w:r>
      <w:r w:rsidRPr="00011146">
        <w:rPr>
          <w:rFonts w:ascii="Calibri" w:hAnsi="Calibri" w:cs="Calibri"/>
        </w:rPr>
        <w:t xml:space="preserve"> in Query Builder was producing a very specific error that </w:t>
      </w:r>
      <w:r w:rsidR="00011146" w:rsidRPr="00011146">
        <w:rPr>
          <w:rFonts w:ascii="Calibri" w:hAnsi="Calibri" w:cs="Calibri"/>
        </w:rPr>
        <w:t>has now been fixed.</w:t>
      </w:r>
    </w:p>
    <w:p w14:paraId="148FEE06" w14:textId="77777777" w:rsidR="004B38F7" w:rsidRPr="003F3F6E" w:rsidRDefault="004B38F7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205FD07D" w14:textId="016854EB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344770</w:t>
      </w:r>
      <w:r w:rsidR="003C7194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Batch Command not responding to Shift key for range picking</w:t>
      </w:r>
    </w:p>
    <w:p w14:paraId="719DA27F" w14:textId="09E46705" w:rsidR="004B38F7" w:rsidRDefault="00860218" w:rsidP="001F612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With the fix in this ticket, t</w:t>
      </w:r>
      <w:r w:rsidRPr="00364F95">
        <w:rPr>
          <w:rFonts w:ascii="Calibri" w:hAnsi="Calibri" w:cs="Calibri"/>
        </w:rPr>
        <w:t xml:space="preserve">he </w:t>
      </w:r>
      <w:r>
        <w:rPr>
          <w:rFonts w:ascii="Calibri" w:hAnsi="Calibri" w:cs="Calibri"/>
        </w:rPr>
        <w:t>‘</w:t>
      </w:r>
      <w:r w:rsidRPr="00364F95">
        <w:rPr>
          <w:rFonts w:ascii="Calibri" w:hAnsi="Calibri" w:cs="Calibri"/>
        </w:rPr>
        <w:t>Batch Command</w:t>
      </w:r>
      <w:r>
        <w:rPr>
          <w:rFonts w:ascii="Calibri" w:hAnsi="Calibri" w:cs="Calibri"/>
        </w:rPr>
        <w:t>’</w:t>
      </w:r>
      <w:r w:rsidRPr="00364F95">
        <w:rPr>
          <w:rFonts w:ascii="Calibri" w:hAnsi="Calibri" w:cs="Calibri"/>
        </w:rPr>
        <w:t xml:space="preserve"> form should allow users to press and hold the Shift key</w:t>
      </w:r>
      <w:r>
        <w:rPr>
          <w:rFonts w:ascii="Calibri" w:hAnsi="Calibri" w:cs="Calibri"/>
        </w:rPr>
        <w:t>,</w:t>
      </w:r>
      <w:r w:rsidRPr="00364F95">
        <w:rPr>
          <w:rFonts w:ascii="Calibri" w:hAnsi="Calibri" w:cs="Calibri"/>
        </w:rPr>
        <w:t xml:space="preserve"> allowing for a large selection of files all at once without error</w:t>
      </w:r>
      <w:r>
        <w:rPr>
          <w:rFonts w:ascii="Calibri" w:hAnsi="Calibri" w:cs="Calibri"/>
        </w:rPr>
        <w:t xml:space="preserve"> with the fix in this ticket</w:t>
      </w:r>
      <w:r w:rsidRPr="00364F95">
        <w:rPr>
          <w:rFonts w:ascii="Calibri" w:hAnsi="Calibri" w:cs="Calibri"/>
        </w:rPr>
        <w:t>.</w:t>
      </w:r>
    </w:p>
    <w:p w14:paraId="51AEDBB1" w14:textId="77777777" w:rsidR="00860218" w:rsidRPr="003F3F6E" w:rsidRDefault="00860218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16CE10A6" w14:textId="7CAE05E3" w:rsidR="003F3F6E" w:rsidRP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345464</w:t>
      </w:r>
      <w:r w:rsidR="003C7194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 xml:space="preserve">Data Record Edit </w:t>
      </w:r>
      <w:proofErr w:type="gramStart"/>
      <w:r w:rsidRPr="003F3F6E">
        <w:rPr>
          <w:rFonts w:ascii="Calibri" w:hAnsi="Calibri" w:cs="Calibri"/>
          <w:b/>
          <w:bCs/>
        </w:rPr>
        <w:t>form</w:t>
      </w:r>
      <w:proofErr w:type="gramEnd"/>
      <w:r w:rsidRPr="003F3F6E">
        <w:rPr>
          <w:rFonts w:ascii="Calibri" w:hAnsi="Calibri" w:cs="Calibri"/>
          <w:b/>
          <w:bCs/>
        </w:rPr>
        <w:t xml:space="preserve"> Print button needs to call printer dialog box</w:t>
      </w:r>
    </w:p>
    <w:p w14:paraId="3E90DB0B" w14:textId="77777777" w:rsidR="00167784" w:rsidRPr="00364F95" w:rsidRDefault="00167784" w:rsidP="00167784">
      <w:pPr>
        <w:spacing w:after="0" w:line="240" w:lineRule="auto"/>
        <w:rPr>
          <w:rFonts w:ascii="Calibri" w:hAnsi="Calibri" w:cs="Calibri"/>
        </w:rPr>
      </w:pPr>
      <w:r w:rsidRPr="00364F95">
        <w:rPr>
          <w:rFonts w:ascii="Calibri" w:hAnsi="Calibri" w:cs="Calibri"/>
        </w:rPr>
        <w:t xml:space="preserve">When selecting on the </w:t>
      </w:r>
      <w:r>
        <w:rPr>
          <w:rFonts w:ascii="Calibri" w:hAnsi="Calibri" w:cs="Calibri"/>
        </w:rPr>
        <w:t>‘</w:t>
      </w:r>
      <w:r w:rsidRPr="00364F95">
        <w:rPr>
          <w:rFonts w:ascii="Calibri" w:hAnsi="Calibri" w:cs="Calibri"/>
        </w:rPr>
        <w:t>Print</w:t>
      </w:r>
      <w:r>
        <w:rPr>
          <w:rFonts w:ascii="Calibri" w:hAnsi="Calibri" w:cs="Calibri"/>
        </w:rPr>
        <w:t>’</w:t>
      </w:r>
      <w:r w:rsidRPr="00364F95">
        <w:rPr>
          <w:rFonts w:ascii="Calibri" w:hAnsi="Calibri" w:cs="Calibri"/>
        </w:rPr>
        <w:t xml:space="preserve"> button in a database record, the user will receive a dialog box allowing for the selection of a specific printer</w:t>
      </w:r>
      <w:r>
        <w:rPr>
          <w:rFonts w:ascii="Calibri" w:hAnsi="Calibri" w:cs="Calibri"/>
        </w:rPr>
        <w:t>, instead of a form directing them to only one printer</w:t>
      </w:r>
      <w:r w:rsidRPr="00364F95">
        <w:rPr>
          <w:rFonts w:ascii="Calibri" w:hAnsi="Calibri" w:cs="Calibri"/>
        </w:rPr>
        <w:t>.</w:t>
      </w:r>
    </w:p>
    <w:p w14:paraId="065A044E" w14:textId="77777777" w:rsidR="00BB3647" w:rsidRDefault="00BB3647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631BC3BB" w14:textId="77777777" w:rsidR="00BB3647" w:rsidRDefault="00BB3647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3C093B8B" w14:textId="4C3B3588" w:rsidR="006E6228" w:rsidRPr="00822DCB" w:rsidRDefault="006E6228" w:rsidP="001F6124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822DCB">
        <w:rPr>
          <w:rFonts w:ascii="Calibri" w:hAnsi="Calibri" w:cs="Calibri"/>
          <w:b/>
          <w:bCs/>
          <w:u w:val="single"/>
        </w:rPr>
        <w:t>Fiber</w:t>
      </w:r>
    </w:p>
    <w:p w14:paraId="7A615D7C" w14:textId="678D34E7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342609</w:t>
      </w:r>
      <w:r w:rsidR="00CB49FC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 xml:space="preserve">Fiber cutting by </w:t>
      </w:r>
      <w:proofErr w:type="spellStart"/>
      <w:r w:rsidRPr="003F3F6E">
        <w:rPr>
          <w:rFonts w:ascii="Calibri" w:hAnsi="Calibri" w:cs="Calibri"/>
          <w:b/>
          <w:bCs/>
        </w:rPr>
        <w:t>mapsheets</w:t>
      </w:r>
      <w:proofErr w:type="spellEnd"/>
      <w:r w:rsidRPr="003F3F6E">
        <w:rPr>
          <w:rFonts w:ascii="Calibri" w:hAnsi="Calibri" w:cs="Calibri"/>
          <w:b/>
          <w:bCs/>
        </w:rPr>
        <w:t xml:space="preserve"> tracing issue</w:t>
      </w:r>
    </w:p>
    <w:p w14:paraId="044AF91F" w14:textId="23A65C27" w:rsidR="002D078F" w:rsidRDefault="002D078F" w:rsidP="002D078F">
      <w:pPr>
        <w:spacing w:after="0" w:line="240" w:lineRule="auto"/>
        <w:rPr>
          <w:rFonts w:ascii="Calibri" w:hAnsi="Calibri" w:cs="Calibri"/>
        </w:rPr>
      </w:pPr>
      <w:r w:rsidRPr="00364F95">
        <w:rPr>
          <w:rFonts w:ascii="Calibri" w:hAnsi="Calibri" w:cs="Calibri"/>
        </w:rPr>
        <w:t xml:space="preserve">Fixing this ensures that when a user runs a </w:t>
      </w:r>
      <w:r>
        <w:rPr>
          <w:rFonts w:ascii="Calibri" w:hAnsi="Calibri" w:cs="Calibri"/>
        </w:rPr>
        <w:t>‘</w:t>
      </w:r>
      <w:r w:rsidRPr="00364F95">
        <w:rPr>
          <w:rFonts w:ascii="Calibri" w:hAnsi="Calibri" w:cs="Calibri"/>
        </w:rPr>
        <w:t xml:space="preserve">Fiber </w:t>
      </w:r>
      <w:proofErr w:type="gramStart"/>
      <w:r w:rsidRPr="00364F95">
        <w:rPr>
          <w:rFonts w:ascii="Calibri" w:hAnsi="Calibri" w:cs="Calibri"/>
        </w:rPr>
        <w:t>trace</w:t>
      </w:r>
      <w:r>
        <w:rPr>
          <w:rFonts w:ascii="Calibri" w:hAnsi="Calibri" w:cs="Calibri"/>
        </w:rPr>
        <w:t>’</w:t>
      </w:r>
      <w:r w:rsidRPr="00364F95">
        <w:rPr>
          <w:rFonts w:ascii="Calibri" w:hAnsi="Calibri" w:cs="Calibri"/>
        </w:rPr>
        <w:t>,</w:t>
      </w:r>
      <w:proofErr w:type="gramEnd"/>
      <w:r w:rsidRPr="00364F95">
        <w:rPr>
          <w:rFonts w:ascii="Calibri" w:hAnsi="Calibri" w:cs="Calibri"/>
        </w:rPr>
        <w:t xml:space="preserve"> those trace highlights will </w:t>
      </w:r>
      <w:r>
        <w:rPr>
          <w:rFonts w:ascii="Calibri" w:hAnsi="Calibri" w:cs="Calibri"/>
        </w:rPr>
        <w:t xml:space="preserve">always </w:t>
      </w:r>
      <w:r w:rsidRPr="00364F95">
        <w:rPr>
          <w:rFonts w:ascii="Calibri" w:hAnsi="Calibri" w:cs="Calibri"/>
        </w:rPr>
        <w:t xml:space="preserve">cross over </w:t>
      </w:r>
      <w:proofErr w:type="spellStart"/>
      <w:r w:rsidR="003B51D9">
        <w:rPr>
          <w:rFonts w:ascii="Calibri" w:hAnsi="Calibri" w:cs="Calibri"/>
        </w:rPr>
        <w:t>M</w:t>
      </w:r>
      <w:r w:rsidRPr="00364F95">
        <w:rPr>
          <w:rFonts w:ascii="Calibri" w:hAnsi="Calibri" w:cs="Calibri"/>
        </w:rPr>
        <w:t>apsheet</w:t>
      </w:r>
      <w:proofErr w:type="spellEnd"/>
      <w:r w:rsidRPr="00364F95">
        <w:rPr>
          <w:rFonts w:ascii="Calibri" w:hAnsi="Calibri" w:cs="Calibri"/>
        </w:rPr>
        <w:t xml:space="preserve"> lines without breaking.</w:t>
      </w:r>
    </w:p>
    <w:p w14:paraId="1879098D" w14:textId="77777777" w:rsidR="0017658C" w:rsidRPr="003F3F6E" w:rsidRDefault="0017658C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044C4C32" w14:textId="6F6E2CDD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344752</w:t>
      </w:r>
      <w:r w:rsidR="005D714F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Print from DB Edit or View truncates the form on the page</w:t>
      </w:r>
    </w:p>
    <w:p w14:paraId="31908052" w14:textId="77777777" w:rsidR="003B2B05" w:rsidRPr="00364F95" w:rsidRDefault="003B2B05" w:rsidP="003B2B05">
      <w:pPr>
        <w:spacing w:after="0" w:line="240" w:lineRule="auto"/>
        <w:rPr>
          <w:rFonts w:ascii="Calibri" w:hAnsi="Calibri" w:cs="Calibri"/>
        </w:rPr>
      </w:pPr>
      <w:r w:rsidRPr="00364F95">
        <w:rPr>
          <w:rFonts w:ascii="Calibri" w:hAnsi="Calibri" w:cs="Calibri"/>
        </w:rPr>
        <w:t xml:space="preserve">Selecting on the Print button found in a database record opens a print dialog box.  When the form was opening, the right side was being cut </w:t>
      </w:r>
      <w:proofErr w:type="gramStart"/>
      <w:r w:rsidRPr="00364F95">
        <w:rPr>
          <w:rFonts w:ascii="Calibri" w:hAnsi="Calibri" w:cs="Calibri"/>
        </w:rPr>
        <w:t>off</w:t>
      </w:r>
      <w:proofErr w:type="gramEnd"/>
      <w:r w:rsidRPr="00364F95">
        <w:rPr>
          <w:rFonts w:ascii="Calibri" w:hAnsi="Calibri" w:cs="Calibri"/>
        </w:rPr>
        <w:t xml:space="preserve"> and this fix is preventing that.</w:t>
      </w:r>
    </w:p>
    <w:p w14:paraId="1DBF8739" w14:textId="77777777" w:rsidR="001560F2" w:rsidRPr="003F3F6E" w:rsidRDefault="001560F2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2B67B307" w14:textId="77777777" w:rsidR="00F65906" w:rsidRDefault="00F65906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7E13CE3C" w14:textId="30C25C9D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lastRenderedPageBreak/>
        <w:t>344758</w:t>
      </w:r>
      <w:r w:rsidR="005D714F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Place modular cable error when commit record</w:t>
      </w:r>
    </w:p>
    <w:p w14:paraId="4FB76A04" w14:textId="3EEAC7C0" w:rsidR="00276A49" w:rsidRPr="00364F95" w:rsidRDefault="00276A49" w:rsidP="00276A49">
      <w:pPr>
        <w:spacing w:after="0" w:line="240" w:lineRule="auto"/>
        <w:rPr>
          <w:rFonts w:ascii="Calibri" w:hAnsi="Calibri" w:cs="Calibri"/>
        </w:rPr>
      </w:pPr>
      <w:r w:rsidRPr="00364F95">
        <w:rPr>
          <w:rFonts w:ascii="Calibri" w:hAnsi="Calibri" w:cs="Calibri"/>
        </w:rPr>
        <w:t xml:space="preserve">An error message was </w:t>
      </w:r>
      <w:proofErr w:type="gramStart"/>
      <w:r w:rsidRPr="00364F95">
        <w:rPr>
          <w:rFonts w:ascii="Calibri" w:hAnsi="Calibri" w:cs="Calibri"/>
        </w:rPr>
        <w:t>being produced</w:t>
      </w:r>
      <w:proofErr w:type="gramEnd"/>
      <w:r w:rsidRPr="00364F95">
        <w:rPr>
          <w:rFonts w:ascii="Calibri" w:hAnsi="Calibri" w:cs="Calibri"/>
        </w:rPr>
        <w:t xml:space="preserve"> with the placement of a </w:t>
      </w:r>
      <w:r w:rsidR="00185984">
        <w:rPr>
          <w:rFonts w:ascii="Calibri" w:hAnsi="Calibri" w:cs="Calibri"/>
        </w:rPr>
        <w:t>‘</w:t>
      </w:r>
      <w:r w:rsidRPr="00364F95">
        <w:rPr>
          <w:rFonts w:ascii="Calibri" w:hAnsi="Calibri" w:cs="Calibri"/>
        </w:rPr>
        <w:t>Modular Cable</w:t>
      </w:r>
      <w:r w:rsidR="00185984">
        <w:rPr>
          <w:rFonts w:ascii="Calibri" w:hAnsi="Calibri" w:cs="Calibri"/>
        </w:rPr>
        <w:t>’</w:t>
      </w:r>
      <w:r w:rsidRPr="00364F95">
        <w:rPr>
          <w:rFonts w:ascii="Calibri" w:hAnsi="Calibri" w:cs="Calibri"/>
        </w:rPr>
        <w:t xml:space="preserve">.  That error will no longer </w:t>
      </w:r>
      <w:r>
        <w:rPr>
          <w:rFonts w:ascii="Calibri" w:hAnsi="Calibri" w:cs="Calibri"/>
        </w:rPr>
        <w:t>appear</w:t>
      </w:r>
      <w:r w:rsidRPr="00364F95">
        <w:rPr>
          <w:rFonts w:ascii="Calibri" w:hAnsi="Calibri" w:cs="Calibri"/>
        </w:rPr>
        <w:t xml:space="preserve"> with this fix.</w:t>
      </w:r>
    </w:p>
    <w:p w14:paraId="648D8D44" w14:textId="77777777" w:rsidR="00566CA0" w:rsidRPr="003F3F6E" w:rsidRDefault="00566CA0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58DBDD37" w14:textId="2C1EFD19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344769</w:t>
      </w:r>
      <w:r w:rsidR="005D714F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Splice Diagrams takes too long</w:t>
      </w:r>
    </w:p>
    <w:p w14:paraId="2DE07C46" w14:textId="459768CC" w:rsidR="004060D0" w:rsidRPr="00A66EAD" w:rsidRDefault="00F30442" w:rsidP="001F6124">
      <w:pPr>
        <w:spacing w:after="0" w:line="240" w:lineRule="auto"/>
        <w:rPr>
          <w:rFonts w:ascii="Calibri" w:hAnsi="Calibri" w:cs="Calibri"/>
        </w:rPr>
      </w:pPr>
      <w:r w:rsidRPr="00A66EAD">
        <w:rPr>
          <w:rFonts w:ascii="Calibri" w:hAnsi="Calibri" w:cs="Calibri"/>
        </w:rPr>
        <w:t xml:space="preserve">Ensuring </w:t>
      </w:r>
      <w:r w:rsidR="00075A0E" w:rsidRPr="00A66EAD">
        <w:rPr>
          <w:rFonts w:ascii="Calibri" w:hAnsi="Calibri" w:cs="Calibri"/>
        </w:rPr>
        <w:t xml:space="preserve">the efficiency of </w:t>
      </w:r>
      <w:r w:rsidR="00F4601E">
        <w:rPr>
          <w:rFonts w:ascii="Calibri" w:hAnsi="Calibri" w:cs="Calibri"/>
        </w:rPr>
        <w:t xml:space="preserve">creating </w:t>
      </w:r>
      <w:r w:rsidR="00185984">
        <w:rPr>
          <w:rFonts w:ascii="Calibri" w:hAnsi="Calibri" w:cs="Calibri"/>
        </w:rPr>
        <w:t>‘</w:t>
      </w:r>
      <w:r w:rsidR="00CB334B" w:rsidRPr="00A66EAD">
        <w:rPr>
          <w:rFonts w:ascii="Calibri" w:hAnsi="Calibri" w:cs="Calibri"/>
        </w:rPr>
        <w:t xml:space="preserve">Splice </w:t>
      </w:r>
      <w:proofErr w:type="gramStart"/>
      <w:r w:rsidR="00CB334B" w:rsidRPr="00A66EAD">
        <w:rPr>
          <w:rFonts w:ascii="Calibri" w:hAnsi="Calibri" w:cs="Calibri"/>
        </w:rPr>
        <w:t>Diagram</w:t>
      </w:r>
      <w:r w:rsidR="00F4601E">
        <w:rPr>
          <w:rFonts w:ascii="Calibri" w:hAnsi="Calibri" w:cs="Calibri"/>
        </w:rPr>
        <w:t>s</w:t>
      </w:r>
      <w:r w:rsidR="00185984">
        <w:rPr>
          <w:rFonts w:ascii="Calibri" w:hAnsi="Calibri" w:cs="Calibri"/>
        </w:rPr>
        <w:t>’</w:t>
      </w:r>
      <w:proofErr w:type="gramEnd"/>
      <w:r w:rsidR="00B80B26" w:rsidRPr="00A66EAD">
        <w:rPr>
          <w:rFonts w:ascii="Calibri" w:hAnsi="Calibri" w:cs="Calibri"/>
        </w:rPr>
        <w:t xml:space="preserve"> has made this process run more quickly.</w:t>
      </w:r>
    </w:p>
    <w:p w14:paraId="2E26A14B" w14:textId="77777777" w:rsidR="004060D0" w:rsidRPr="003F3F6E" w:rsidRDefault="004060D0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05C265EB" w14:textId="4C56B10B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347296</w:t>
      </w:r>
      <w:r w:rsidR="00134E1D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Plot is throwing a path error</w:t>
      </w:r>
    </w:p>
    <w:p w14:paraId="045FBFE2" w14:textId="77777777" w:rsidR="001D2BD9" w:rsidRPr="00364F95" w:rsidRDefault="001D2BD9" w:rsidP="001D2BD9">
      <w:pPr>
        <w:spacing w:after="0" w:line="240" w:lineRule="auto"/>
        <w:rPr>
          <w:rFonts w:ascii="Calibri" w:hAnsi="Calibri" w:cs="Calibri"/>
        </w:rPr>
      </w:pPr>
      <w:r w:rsidRPr="00364F95">
        <w:rPr>
          <w:rFonts w:ascii="Calibri" w:hAnsi="Calibri" w:cs="Calibri"/>
        </w:rPr>
        <w:t xml:space="preserve">The error that was occurring when selecting on the </w:t>
      </w:r>
      <w:r>
        <w:rPr>
          <w:rFonts w:ascii="Calibri" w:hAnsi="Calibri" w:cs="Calibri"/>
        </w:rPr>
        <w:t>‘</w:t>
      </w:r>
      <w:r w:rsidRPr="00364F95">
        <w:rPr>
          <w:rFonts w:ascii="Calibri" w:hAnsi="Calibri" w:cs="Calibri"/>
        </w:rPr>
        <w:t>Plot</w:t>
      </w:r>
      <w:r>
        <w:rPr>
          <w:rFonts w:ascii="Calibri" w:hAnsi="Calibri" w:cs="Calibri"/>
        </w:rPr>
        <w:t>’</w:t>
      </w:r>
      <w:r w:rsidRPr="00364F95">
        <w:rPr>
          <w:rFonts w:ascii="Calibri" w:hAnsi="Calibri" w:cs="Calibri"/>
        </w:rPr>
        <w:t xml:space="preserve"> option will no longer occur</w:t>
      </w:r>
      <w:r>
        <w:rPr>
          <w:rFonts w:ascii="Calibri" w:hAnsi="Calibri" w:cs="Calibri"/>
        </w:rPr>
        <w:t xml:space="preserve"> with this fix.</w:t>
      </w:r>
    </w:p>
    <w:p w14:paraId="07D0FF4C" w14:textId="77777777" w:rsidR="00566CA0" w:rsidRPr="003F3F6E" w:rsidRDefault="00566CA0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0DCCA12C" w14:textId="4192D6B8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353034</w:t>
      </w:r>
      <w:r w:rsidR="00134E1D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Trace not going through Splitter</w:t>
      </w:r>
    </w:p>
    <w:p w14:paraId="52D56501" w14:textId="490536B0" w:rsidR="004060D0" w:rsidRPr="007C7A81" w:rsidRDefault="007C7A81" w:rsidP="001F6124">
      <w:pPr>
        <w:spacing w:after="0" w:line="240" w:lineRule="auto"/>
        <w:rPr>
          <w:rFonts w:ascii="Calibri" w:hAnsi="Calibri" w:cs="Calibri"/>
        </w:rPr>
      </w:pPr>
      <w:r w:rsidRPr="007C7A81">
        <w:rPr>
          <w:rFonts w:ascii="Calibri" w:hAnsi="Calibri" w:cs="Calibri"/>
        </w:rPr>
        <w:t>A minor flaw in tracing through Splitter</w:t>
      </w:r>
      <w:r w:rsidR="00415B53">
        <w:rPr>
          <w:rFonts w:ascii="Calibri" w:hAnsi="Calibri" w:cs="Calibri"/>
        </w:rPr>
        <w:t>s</w:t>
      </w:r>
      <w:r w:rsidRPr="007C7A81">
        <w:rPr>
          <w:rFonts w:ascii="Calibri" w:hAnsi="Calibri" w:cs="Calibri"/>
        </w:rPr>
        <w:t xml:space="preserve"> has been fixed with this ticket.</w:t>
      </w:r>
    </w:p>
    <w:p w14:paraId="37958428" w14:textId="77777777" w:rsidR="00566CA0" w:rsidRPr="003F3F6E" w:rsidRDefault="00566CA0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7E4FBC51" w14:textId="522C0A45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353706</w:t>
      </w:r>
      <w:r w:rsidR="002B437D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View splice diagram error</w:t>
      </w:r>
    </w:p>
    <w:p w14:paraId="506041BB" w14:textId="041C5A78" w:rsidR="004060D0" w:rsidRPr="00FA71F8" w:rsidRDefault="00050DBF" w:rsidP="001F6124">
      <w:pPr>
        <w:spacing w:after="0" w:line="240" w:lineRule="auto"/>
        <w:rPr>
          <w:rFonts w:ascii="Calibri" w:hAnsi="Calibri" w:cs="Calibri"/>
        </w:rPr>
      </w:pPr>
      <w:r w:rsidRPr="00FA71F8">
        <w:rPr>
          <w:rFonts w:ascii="Calibri" w:hAnsi="Calibri" w:cs="Calibri"/>
        </w:rPr>
        <w:t>Sele</w:t>
      </w:r>
      <w:r w:rsidR="00C13EE9" w:rsidRPr="00FA71F8">
        <w:rPr>
          <w:rFonts w:ascii="Calibri" w:hAnsi="Calibri" w:cs="Calibri"/>
        </w:rPr>
        <w:t>c</w:t>
      </w:r>
      <w:r w:rsidRPr="00FA71F8">
        <w:rPr>
          <w:rFonts w:ascii="Calibri" w:hAnsi="Calibri" w:cs="Calibri"/>
        </w:rPr>
        <w:t xml:space="preserve">ting the </w:t>
      </w:r>
      <w:r w:rsidR="00A21E21">
        <w:rPr>
          <w:rFonts w:ascii="Calibri" w:hAnsi="Calibri" w:cs="Calibri"/>
        </w:rPr>
        <w:t>‘</w:t>
      </w:r>
      <w:r w:rsidRPr="00FA71F8">
        <w:rPr>
          <w:rFonts w:ascii="Calibri" w:hAnsi="Calibri" w:cs="Calibri"/>
        </w:rPr>
        <w:t>Splice Diagram</w:t>
      </w:r>
      <w:r w:rsidR="00A21E21">
        <w:rPr>
          <w:rFonts w:ascii="Calibri" w:hAnsi="Calibri" w:cs="Calibri"/>
        </w:rPr>
        <w:t>’</w:t>
      </w:r>
      <w:r w:rsidRPr="00FA71F8">
        <w:rPr>
          <w:rFonts w:ascii="Calibri" w:hAnsi="Calibri" w:cs="Calibri"/>
        </w:rPr>
        <w:t xml:space="preserve"> </w:t>
      </w:r>
      <w:r w:rsidR="009E2527">
        <w:rPr>
          <w:rFonts w:ascii="Calibri" w:hAnsi="Calibri" w:cs="Calibri"/>
        </w:rPr>
        <w:t xml:space="preserve">button on the Fiber toolbar was producing an </w:t>
      </w:r>
      <w:r w:rsidRPr="00FA71F8">
        <w:rPr>
          <w:rFonts w:ascii="Calibri" w:hAnsi="Calibri" w:cs="Calibri"/>
        </w:rPr>
        <w:t>error</w:t>
      </w:r>
      <w:r w:rsidR="009E2527">
        <w:rPr>
          <w:rFonts w:ascii="Calibri" w:hAnsi="Calibri" w:cs="Calibri"/>
        </w:rPr>
        <w:t xml:space="preserve"> that has now been eliminated</w:t>
      </w:r>
      <w:r w:rsidR="00F144FA">
        <w:rPr>
          <w:rFonts w:ascii="Calibri" w:hAnsi="Calibri" w:cs="Calibri"/>
        </w:rPr>
        <w:t>.</w:t>
      </w:r>
    </w:p>
    <w:p w14:paraId="6B80F708" w14:textId="77777777" w:rsidR="00D46E94" w:rsidRDefault="00D46E94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54606329" w14:textId="77777777" w:rsidR="00743D0C" w:rsidRDefault="00743D0C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6F7A3BBF" w14:textId="7CB2AC37" w:rsidR="00D46E94" w:rsidRPr="00822DCB" w:rsidRDefault="00D46E94" w:rsidP="001F6124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822DCB">
        <w:rPr>
          <w:rFonts w:ascii="Calibri" w:hAnsi="Calibri" w:cs="Calibri"/>
          <w:b/>
          <w:bCs/>
          <w:u w:val="single"/>
        </w:rPr>
        <w:t>Telephony</w:t>
      </w:r>
    </w:p>
    <w:p w14:paraId="53F87D7D" w14:textId="628E0B79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344772</w:t>
      </w:r>
      <w:r w:rsidR="002B437D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Auto Sourcing not working correctly</w:t>
      </w:r>
    </w:p>
    <w:p w14:paraId="3C94CFF2" w14:textId="756D4236" w:rsidR="00566CA0" w:rsidRPr="003C006C" w:rsidRDefault="00397700" w:rsidP="001F6124">
      <w:pPr>
        <w:spacing w:after="0" w:line="240" w:lineRule="auto"/>
        <w:rPr>
          <w:rFonts w:ascii="Calibri" w:hAnsi="Calibri" w:cs="Calibri"/>
        </w:rPr>
      </w:pPr>
      <w:r w:rsidRPr="003C006C">
        <w:rPr>
          <w:rFonts w:ascii="Calibri" w:hAnsi="Calibri" w:cs="Calibri"/>
        </w:rPr>
        <w:t>This fixes</w:t>
      </w:r>
      <w:r w:rsidR="004034B9" w:rsidRPr="003C006C">
        <w:rPr>
          <w:rFonts w:ascii="Calibri" w:hAnsi="Calibri" w:cs="Calibri"/>
        </w:rPr>
        <w:t xml:space="preserve"> a minor error</w:t>
      </w:r>
      <w:r w:rsidR="003C006C" w:rsidRPr="003C006C">
        <w:rPr>
          <w:rFonts w:ascii="Calibri" w:hAnsi="Calibri" w:cs="Calibri"/>
        </w:rPr>
        <w:t xml:space="preserve"> in </w:t>
      </w:r>
      <w:r w:rsidR="00F964F4">
        <w:rPr>
          <w:rFonts w:ascii="Calibri" w:hAnsi="Calibri" w:cs="Calibri"/>
        </w:rPr>
        <w:t>‘</w:t>
      </w:r>
      <w:r w:rsidR="003C006C" w:rsidRPr="003C006C">
        <w:rPr>
          <w:rFonts w:ascii="Calibri" w:hAnsi="Calibri" w:cs="Calibri"/>
        </w:rPr>
        <w:t xml:space="preserve">Auto </w:t>
      </w:r>
      <w:proofErr w:type="gramStart"/>
      <w:r w:rsidR="003C006C" w:rsidRPr="003C006C">
        <w:rPr>
          <w:rFonts w:ascii="Calibri" w:hAnsi="Calibri" w:cs="Calibri"/>
        </w:rPr>
        <w:t>Sourcing</w:t>
      </w:r>
      <w:r w:rsidR="00F964F4">
        <w:rPr>
          <w:rFonts w:ascii="Calibri" w:hAnsi="Calibri" w:cs="Calibri"/>
        </w:rPr>
        <w:t>’</w:t>
      </w:r>
      <w:r w:rsidR="003C006C" w:rsidRPr="003C006C">
        <w:rPr>
          <w:rFonts w:ascii="Calibri" w:hAnsi="Calibri" w:cs="Calibri"/>
        </w:rPr>
        <w:t>,</w:t>
      </w:r>
      <w:proofErr w:type="gramEnd"/>
      <w:r w:rsidR="003C006C" w:rsidRPr="003C006C">
        <w:rPr>
          <w:rFonts w:ascii="Calibri" w:hAnsi="Calibri" w:cs="Calibri"/>
        </w:rPr>
        <w:t xml:space="preserve"> allowing the user to </w:t>
      </w:r>
      <w:proofErr w:type="gramStart"/>
      <w:r w:rsidR="003C006C" w:rsidRPr="003C006C">
        <w:rPr>
          <w:rFonts w:ascii="Calibri" w:hAnsi="Calibri" w:cs="Calibri"/>
        </w:rPr>
        <w:t>successful</w:t>
      </w:r>
      <w:proofErr w:type="gramEnd"/>
      <w:r w:rsidR="003C006C" w:rsidRPr="003C006C">
        <w:rPr>
          <w:rFonts w:ascii="Calibri" w:hAnsi="Calibri" w:cs="Calibri"/>
        </w:rPr>
        <w:t xml:space="preserve"> source with no errors.</w:t>
      </w:r>
    </w:p>
    <w:p w14:paraId="3A70F3C7" w14:textId="77777777" w:rsidR="00397700" w:rsidRPr="003F3F6E" w:rsidRDefault="00397700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7EF30D3B" w14:textId="47A25A8D" w:rsidR="003F3F6E" w:rsidRP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345655</w:t>
      </w:r>
      <w:r w:rsidR="00101E00">
        <w:rPr>
          <w:rFonts w:ascii="Calibri" w:hAnsi="Calibri" w:cs="Calibri"/>
          <w:b/>
          <w:bCs/>
        </w:rPr>
        <w:t xml:space="preserve"> –</w:t>
      </w:r>
      <w:r w:rsidR="00471C27">
        <w:rPr>
          <w:rFonts w:ascii="Calibri" w:hAnsi="Calibri" w:cs="Calibri"/>
          <w:b/>
          <w:bCs/>
        </w:rPr>
        <w:t xml:space="preserve"> </w:t>
      </w:r>
      <w:r w:rsidRPr="003F3F6E">
        <w:rPr>
          <w:rFonts w:ascii="Calibri" w:hAnsi="Calibri" w:cs="Calibri"/>
          <w:b/>
          <w:bCs/>
        </w:rPr>
        <w:t>Telephony Viewer View Pairs button not working</w:t>
      </w:r>
    </w:p>
    <w:p w14:paraId="3DE5932A" w14:textId="30272895" w:rsidR="00D46E94" w:rsidRPr="003F342E" w:rsidRDefault="00596DD3" w:rsidP="001F6124">
      <w:pPr>
        <w:spacing w:after="0" w:line="240" w:lineRule="auto"/>
        <w:rPr>
          <w:rFonts w:ascii="Calibri" w:hAnsi="Calibri" w:cs="Calibri"/>
        </w:rPr>
      </w:pPr>
      <w:r w:rsidRPr="003F342E">
        <w:rPr>
          <w:rFonts w:ascii="Calibri" w:hAnsi="Calibri" w:cs="Calibri"/>
        </w:rPr>
        <w:t xml:space="preserve">Selecting the </w:t>
      </w:r>
      <w:r w:rsidR="00705B48">
        <w:rPr>
          <w:rFonts w:ascii="Calibri" w:hAnsi="Calibri" w:cs="Calibri"/>
        </w:rPr>
        <w:t>‘</w:t>
      </w:r>
      <w:r w:rsidR="005C4F14" w:rsidRPr="003F342E">
        <w:rPr>
          <w:rFonts w:ascii="Calibri" w:hAnsi="Calibri" w:cs="Calibri"/>
        </w:rPr>
        <w:t xml:space="preserve">View </w:t>
      </w:r>
      <w:proofErr w:type="gramStart"/>
      <w:r w:rsidR="005C4F14" w:rsidRPr="003F342E">
        <w:rPr>
          <w:rFonts w:ascii="Calibri" w:hAnsi="Calibri" w:cs="Calibri"/>
        </w:rPr>
        <w:t>Pairs</w:t>
      </w:r>
      <w:r w:rsidR="00705B48">
        <w:rPr>
          <w:rFonts w:ascii="Calibri" w:hAnsi="Calibri" w:cs="Calibri"/>
        </w:rPr>
        <w:t>’</w:t>
      </w:r>
      <w:proofErr w:type="gramEnd"/>
      <w:r w:rsidR="005C4F14" w:rsidRPr="003F342E">
        <w:rPr>
          <w:rFonts w:ascii="Calibri" w:hAnsi="Calibri" w:cs="Calibri"/>
        </w:rPr>
        <w:t xml:space="preserve"> button on the Telephony toolbar</w:t>
      </w:r>
      <w:r w:rsidR="009855D7" w:rsidRPr="003F342E">
        <w:rPr>
          <w:rFonts w:ascii="Calibri" w:hAnsi="Calibri" w:cs="Calibri"/>
        </w:rPr>
        <w:t xml:space="preserve"> was not opening the dialog </w:t>
      </w:r>
      <w:r w:rsidR="009C3881" w:rsidRPr="003F342E">
        <w:rPr>
          <w:rFonts w:ascii="Calibri" w:hAnsi="Calibri" w:cs="Calibri"/>
        </w:rPr>
        <w:t>box it was supposed to</w:t>
      </w:r>
      <w:r w:rsidR="00D849D1" w:rsidRPr="003F342E">
        <w:rPr>
          <w:rFonts w:ascii="Calibri" w:hAnsi="Calibri" w:cs="Calibri"/>
        </w:rPr>
        <w:t xml:space="preserve">.  This </w:t>
      </w:r>
      <w:r w:rsidR="003F342E" w:rsidRPr="003F342E">
        <w:rPr>
          <w:rFonts w:ascii="Calibri" w:hAnsi="Calibri" w:cs="Calibri"/>
        </w:rPr>
        <w:t xml:space="preserve">ticket has fixed the </w:t>
      </w:r>
      <w:proofErr w:type="gramStart"/>
      <w:r w:rsidR="003F342E" w:rsidRPr="003F342E">
        <w:rPr>
          <w:rFonts w:ascii="Calibri" w:hAnsi="Calibri" w:cs="Calibri"/>
        </w:rPr>
        <w:t>issue</w:t>
      </w:r>
      <w:proofErr w:type="gramEnd"/>
      <w:r w:rsidR="003F342E" w:rsidRPr="003F342E">
        <w:rPr>
          <w:rFonts w:ascii="Calibri" w:hAnsi="Calibri" w:cs="Calibri"/>
        </w:rPr>
        <w:t xml:space="preserve"> and the form now opens appropriately.</w:t>
      </w:r>
    </w:p>
    <w:p w14:paraId="0834A2B9" w14:textId="77777777" w:rsidR="00743D0C" w:rsidRDefault="00743D0C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0B8CF2FF" w14:textId="77777777" w:rsidR="002D2D53" w:rsidRDefault="002D2D53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0BB4F37B" w14:textId="3DCFFFAF" w:rsidR="00D46E94" w:rsidRPr="00822DCB" w:rsidRDefault="00D46E94" w:rsidP="001F6124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822DCB">
        <w:rPr>
          <w:rFonts w:ascii="Calibri" w:hAnsi="Calibri" w:cs="Calibri"/>
          <w:b/>
          <w:bCs/>
          <w:u w:val="single"/>
        </w:rPr>
        <w:t>Work Order</w:t>
      </w:r>
    </w:p>
    <w:p w14:paraId="4D4F950E" w14:textId="42D34F66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347292</w:t>
      </w:r>
      <w:r w:rsidR="00101E00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M4 should remove stationing ticks when deleting a station</w:t>
      </w:r>
    </w:p>
    <w:p w14:paraId="02991026" w14:textId="61B09305" w:rsidR="00720A97" w:rsidRPr="00364F95" w:rsidRDefault="00720A97" w:rsidP="00720A97">
      <w:pPr>
        <w:spacing w:after="0" w:line="240" w:lineRule="auto"/>
        <w:rPr>
          <w:rFonts w:ascii="Calibri" w:hAnsi="Calibri" w:cs="Calibri"/>
        </w:rPr>
      </w:pPr>
      <w:r w:rsidRPr="00364F95">
        <w:rPr>
          <w:rFonts w:ascii="Calibri" w:hAnsi="Calibri" w:cs="Calibri"/>
        </w:rPr>
        <w:t xml:space="preserve">These two elements, the Station </w:t>
      </w:r>
      <w:r w:rsidR="000D3892">
        <w:rPr>
          <w:rFonts w:ascii="Calibri" w:hAnsi="Calibri" w:cs="Calibri"/>
        </w:rPr>
        <w:t>L</w:t>
      </w:r>
      <w:r>
        <w:rPr>
          <w:rFonts w:ascii="Calibri" w:hAnsi="Calibri" w:cs="Calibri"/>
        </w:rPr>
        <w:t>ines</w:t>
      </w:r>
      <w:r w:rsidRPr="00364F95">
        <w:rPr>
          <w:rFonts w:ascii="Calibri" w:hAnsi="Calibri" w:cs="Calibri"/>
        </w:rPr>
        <w:t xml:space="preserve"> and the Tick </w:t>
      </w:r>
      <w:r w:rsidR="000D3892">
        <w:rPr>
          <w:rFonts w:ascii="Calibri" w:hAnsi="Calibri" w:cs="Calibri"/>
        </w:rPr>
        <w:t>M</w:t>
      </w:r>
      <w:r w:rsidRPr="00364F95">
        <w:rPr>
          <w:rFonts w:ascii="Calibri" w:hAnsi="Calibri" w:cs="Calibri"/>
        </w:rPr>
        <w:t>arks, should be deleted together.  When one is deleted the other is now deleted as well</w:t>
      </w:r>
      <w:r>
        <w:rPr>
          <w:rFonts w:ascii="Calibri" w:hAnsi="Calibri" w:cs="Calibri"/>
        </w:rPr>
        <w:t>, fixing the issue</w:t>
      </w:r>
      <w:r w:rsidRPr="00364F95">
        <w:rPr>
          <w:rFonts w:ascii="Calibri" w:hAnsi="Calibri" w:cs="Calibri"/>
        </w:rPr>
        <w:t>.</w:t>
      </w:r>
    </w:p>
    <w:p w14:paraId="3610E1C5" w14:textId="77777777" w:rsidR="00123F32" w:rsidRPr="003F3F6E" w:rsidRDefault="00123F32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01162769" w14:textId="1F0995D8" w:rsidR="003F3F6E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347294</w:t>
      </w:r>
      <w:r w:rsidR="00101E00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>Station tick mark does not match database ID</w:t>
      </w:r>
    </w:p>
    <w:p w14:paraId="58902C0E" w14:textId="77777777" w:rsidR="00EC0B65" w:rsidRPr="00364F95" w:rsidRDefault="00EC0B65" w:rsidP="00EC0B65">
      <w:pPr>
        <w:spacing w:after="0" w:line="240" w:lineRule="auto"/>
        <w:rPr>
          <w:rFonts w:ascii="Calibri" w:hAnsi="Calibri" w:cs="Calibri"/>
        </w:rPr>
      </w:pPr>
      <w:r w:rsidRPr="00364F95">
        <w:rPr>
          <w:rFonts w:ascii="Calibri" w:hAnsi="Calibri" w:cs="Calibri"/>
        </w:rPr>
        <w:t xml:space="preserve">Making sure that the Database ID matches all Station Line </w:t>
      </w:r>
      <w:r>
        <w:rPr>
          <w:rFonts w:ascii="Calibri" w:hAnsi="Calibri" w:cs="Calibri"/>
        </w:rPr>
        <w:t xml:space="preserve">and associated Station Tick Mark </w:t>
      </w:r>
      <w:r w:rsidRPr="00364F95">
        <w:rPr>
          <w:rFonts w:ascii="Calibri" w:hAnsi="Calibri" w:cs="Calibri"/>
        </w:rPr>
        <w:t xml:space="preserve">graphics is imperative to functionality.  This ticket ensures that </w:t>
      </w:r>
      <w:proofErr w:type="gramStart"/>
      <w:r w:rsidRPr="00364F95">
        <w:rPr>
          <w:rFonts w:ascii="Calibri" w:hAnsi="Calibri" w:cs="Calibri"/>
        </w:rPr>
        <w:t xml:space="preserve">all </w:t>
      </w:r>
      <w:r>
        <w:rPr>
          <w:rFonts w:ascii="Calibri" w:hAnsi="Calibri" w:cs="Calibri"/>
        </w:rPr>
        <w:t>of</w:t>
      </w:r>
      <w:proofErr w:type="gramEnd"/>
      <w:r>
        <w:rPr>
          <w:rFonts w:ascii="Calibri" w:hAnsi="Calibri" w:cs="Calibri"/>
        </w:rPr>
        <w:t xml:space="preserve"> those </w:t>
      </w:r>
      <w:r w:rsidRPr="00364F95">
        <w:rPr>
          <w:rFonts w:ascii="Calibri" w:hAnsi="Calibri" w:cs="Calibri"/>
        </w:rPr>
        <w:t xml:space="preserve">elements </w:t>
      </w:r>
      <w:r>
        <w:rPr>
          <w:rFonts w:ascii="Calibri" w:hAnsi="Calibri" w:cs="Calibri"/>
        </w:rPr>
        <w:t>will be assigned the same</w:t>
      </w:r>
      <w:r w:rsidRPr="00364F95">
        <w:rPr>
          <w:rFonts w:ascii="Calibri" w:hAnsi="Calibri" w:cs="Calibri"/>
        </w:rPr>
        <w:t xml:space="preserve"> Database ID.</w:t>
      </w:r>
    </w:p>
    <w:p w14:paraId="0D4BC432" w14:textId="77777777" w:rsidR="00123F32" w:rsidRPr="003F3F6E" w:rsidRDefault="00123F32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340D2718" w14:textId="284D508B" w:rsidR="00E15552" w:rsidRPr="00CB216C" w:rsidRDefault="003F3F6E" w:rsidP="001F6124">
      <w:pPr>
        <w:spacing w:after="0" w:line="240" w:lineRule="auto"/>
        <w:rPr>
          <w:rFonts w:ascii="Calibri" w:hAnsi="Calibri" w:cs="Calibri"/>
          <w:b/>
          <w:bCs/>
        </w:rPr>
      </w:pPr>
      <w:r w:rsidRPr="003F3F6E">
        <w:rPr>
          <w:rFonts w:ascii="Calibri" w:hAnsi="Calibri" w:cs="Calibri"/>
          <w:b/>
          <w:bCs/>
        </w:rPr>
        <w:t>353168</w:t>
      </w:r>
      <w:r w:rsidR="00CB216C">
        <w:rPr>
          <w:rFonts w:ascii="Calibri" w:hAnsi="Calibri" w:cs="Calibri"/>
          <w:b/>
          <w:bCs/>
        </w:rPr>
        <w:t xml:space="preserve"> – </w:t>
      </w:r>
      <w:r w:rsidRPr="003F3F6E">
        <w:rPr>
          <w:rFonts w:ascii="Calibri" w:hAnsi="Calibri" w:cs="Calibri"/>
          <w:b/>
          <w:bCs/>
        </w:rPr>
        <w:t xml:space="preserve">Unable to Post </w:t>
      </w:r>
      <w:proofErr w:type="spellStart"/>
      <w:r w:rsidRPr="003F3F6E">
        <w:rPr>
          <w:rFonts w:ascii="Calibri" w:hAnsi="Calibri" w:cs="Calibri"/>
          <w:b/>
          <w:bCs/>
        </w:rPr>
        <w:t>WorkOrders</w:t>
      </w:r>
      <w:proofErr w:type="spellEnd"/>
    </w:p>
    <w:p w14:paraId="77A199BC" w14:textId="5C47CBB5" w:rsidR="00E15552" w:rsidRDefault="0025481C" w:rsidP="001F612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Work Orders are now able to be posted with no issues at all after the fix produced by this ticket.</w:t>
      </w:r>
    </w:p>
    <w:p w14:paraId="0D93AF38" w14:textId="77777777" w:rsidR="00E15552" w:rsidRDefault="00E15552" w:rsidP="001F6124">
      <w:pPr>
        <w:spacing w:after="0" w:line="240" w:lineRule="auto"/>
        <w:rPr>
          <w:rFonts w:ascii="Calibri" w:hAnsi="Calibri" w:cs="Calibri"/>
          <w:b/>
          <w:bCs/>
        </w:rPr>
      </w:pPr>
    </w:p>
    <w:p w14:paraId="75B5BCCD" w14:textId="77777777" w:rsidR="00E15552" w:rsidRDefault="00E15552" w:rsidP="001F6124">
      <w:pPr>
        <w:spacing w:after="0" w:line="240" w:lineRule="auto"/>
        <w:rPr>
          <w:rFonts w:ascii="Calibri" w:hAnsi="Calibri" w:cs="Calibri"/>
        </w:rPr>
      </w:pPr>
    </w:p>
    <w:p w14:paraId="5818ECEC" w14:textId="77777777" w:rsidR="00E15552" w:rsidRPr="00681531" w:rsidRDefault="00E15552" w:rsidP="001F6124">
      <w:pPr>
        <w:spacing w:after="0" w:line="240" w:lineRule="auto"/>
        <w:rPr>
          <w:rFonts w:ascii="Calibri" w:hAnsi="Calibri" w:cs="Calibri"/>
        </w:rPr>
      </w:pPr>
    </w:p>
    <w:p w14:paraId="57F5FE7B" w14:textId="77777777" w:rsidR="00E15552" w:rsidRDefault="00E15552" w:rsidP="001F6124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330AB60" w14:textId="77777777" w:rsidR="00E15552" w:rsidRDefault="00E15552" w:rsidP="001F6124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D2B2A90" w14:textId="77777777" w:rsidR="00E15552" w:rsidRDefault="00E15552" w:rsidP="001F6124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40CA77E" w14:textId="77777777" w:rsidR="001F6124" w:rsidRDefault="001F6124" w:rsidP="001F6124">
      <w:pPr>
        <w:spacing w:after="0" w:line="240" w:lineRule="auto"/>
        <w:rPr>
          <w:rFonts w:ascii="Calibri" w:hAnsi="Calibri" w:cs="Calibri"/>
        </w:rPr>
      </w:pPr>
    </w:p>
    <w:p w14:paraId="6DBF5169" w14:textId="56CCA89F" w:rsidR="00E41A0C" w:rsidRPr="00E233EF" w:rsidRDefault="00D80B8F" w:rsidP="001F612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15552" w:rsidRPr="00E233EF">
        <w:rPr>
          <w:rFonts w:ascii="Calibri" w:hAnsi="Calibri" w:cs="Calibri"/>
        </w:rPr>
        <w:t>/</w:t>
      </w:r>
      <w:r w:rsidR="005F5984" w:rsidRPr="00E233EF">
        <w:rPr>
          <w:rFonts w:ascii="Calibri" w:hAnsi="Calibri" w:cs="Calibri"/>
        </w:rPr>
        <w:t>1</w:t>
      </w:r>
      <w:r>
        <w:rPr>
          <w:rFonts w:ascii="Calibri" w:hAnsi="Calibri" w:cs="Calibri"/>
        </w:rPr>
        <w:t>3</w:t>
      </w:r>
      <w:r w:rsidR="00E15552" w:rsidRPr="00E233EF">
        <w:rPr>
          <w:rFonts w:ascii="Calibri" w:hAnsi="Calibri" w:cs="Calibri"/>
        </w:rPr>
        <w:t>/202</w:t>
      </w:r>
      <w:r>
        <w:rPr>
          <w:rFonts w:ascii="Calibri" w:hAnsi="Calibri" w:cs="Calibri"/>
        </w:rPr>
        <w:t>6</w:t>
      </w:r>
      <w:r w:rsidR="00E15552" w:rsidRPr="00E233EF">
        <w:rPr>
          <w:rFonts w:ascii="Calibri" w:hAnsi="Calibri" w:cs="Calibri"/>
        </w:rPr>
        <w:t xml:space="preserve"> EK</w:t>
      </w:r>
    </w:p>
    <w:sectPr w:rsidR="00E41A0C" w:rsidRPr="00E2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552"/>
    <w:rsid w:val="0000087A"/>
    <w:rsid w:val="000018E1"/>
    <w:rsid w:val="00003BBB"/>
    <w:rsid w:val="00011146"/>
    <w:rsid w:val="00035E71"/>
    <w:rsid w:val="00036DF1"/>
    <w:rsid w:val="00050DBF"/>
    <w:rsid w:val="00062024"/>
    <w:rsid w:val="0006509B"/>
    <w:rsid w:val="00075A0E"/>
    <w:rsid w:val="0008606E"/>
    <w:rsid w:val="00097154"/>
    <w:rsid w:val="000B157B"/>
    <w:rsid w:val="000B35DA"/>
    <w:rsid w:val="000B3FD6"/>
    <w:rsid w:val="000C0EAD"/>
    <w:rsid w:val="000D2121"/>
    <w:rsid w:val="000D3892"/>
    <w:rsid w:val="000E600E"/>
    <w:rsid w:val="000F4075"/>
    <w:rsid w:val="00101E00"/>
    <w:rsid w:val="0012215E"/>
    <w:rsid w:val="00123F32"/>
    <w:rsid w:val="00131959"/>
    <w:rsid w:val="00134E1D"/>
    <w:rsid w:val="00147CF2"/>
    <w:rsid w:val="001560F2"/>
    <w:rsid w:val="00157C6B"/>
    <w:rsid w:val="00167784"/>
    <w:rsid w:val="0017658C"/>
    <w:rsid w:val="00185984"/>
    <w:rsid w:val="00190E32"/>
    <w:rsid w:val="001A34C4"/>
    <w:rsid w:val="001B6F25"/>
    <w:rsid w:val="001D2BD9"/>
    <w:rsid w:val="001D6B3E"/>
    <w:rsid w:val="001E6756"/>
    <w:rsid w:val="001F6124"/>
    <w:rsid w:val="001F6F53"/>
    <w:rsid w:val="00202F50"/>
    <w:rsid w:val="00205D4D"/>
    <w:rsid w:val="002078AD"/>
    <w:rsid w:val="00227247"/>
    <w:rsid w:val="002362CA"/>
    <w:rsid w:val="0024111F"/>
    <w:rsid w:val="0025481C"/>
    <w:rsid w:val="00267E6B"/>
    <w:rsid w:val="00276A49"/>
    <w:rsid w:val="00286FBC"/>
    <w:rsid w:val="00291771"/>
    <w:rsid w:val="002B437D"/>
    <w:rsid w:val="002B7BAE"/>
    <w:rsid w:val="002D078F"/>
    <w:rsid w:val="002D2D53"/>
    <w:rsid w:val="002E6DFD"/>
    <w:rsid w:val="00317F62"/>
    <w:rsid w:val="003262E9"/>
    <w:rsid w:val="003573AC"/>
    <w:rsid w:val="00371EBD"/>
    <w:rsid w:val="00397700"/>
    <w:rsid w:val="003B2B05"/>
    <w:rsid w:val="003B51D9"/>
    <w:rsid w:val="003C006C"/>
    <w:rsid w:val="003C7194"/>
    <w:rsid w:val="003F342E"/>
    <w:rsid w:val="003F3F6E"/>
    <w:rsid w:val="004034B9"/>
    <w:rsid w:val="00403641"/>
    <w:rsid w:val="004060D0"/>
    <w:rsid w:val="00415B53"/>
    <w:rsid w:val="00425760"/>
    <w:rsid w:val="00430F84"/>
    <w:rsid w:val="00432207"/>
    <w:rsid w:val="00462750"/>
    <w:rsid w:val="00471C27"/>
    <w:rsid w:val="00494FB1"/>
    <w:rsid w:val="004B174D"/>
    <w:rsid w:val="004B38F7"/>
    <w:rsid w:val="004B74FB"/>
    <w:rsid w:val="004B7BF5"/>
    <w:rsid w:val="004C12E8"/>
    <w:rsid w:val="004E54DD"/>
    <w:rsid w:val="00513F66"/>
    <w:rsid w:val="005533CE"/>
    <w:rsid w:val="0055615D"/>
    <w:rsid w:val="00563963"/>
    <w:rsid w:val="00566CA0"/>
    <w:rsid w:val="00572CF9"/>
    <w:rsid w:val="00581A41"/>
    <w:rsid w:val="00584392"/>
    <w:rsid w:val="00584BB3"/>
    <w:rsid w:val="005947B2"/>
    <w:rsid w:val="00596DD3"/>
    <w:rsid w:val="005A7CC2"/>
    <w:rsid w:val="005B0AFE"/>
    <w:rsid w:val="005C4F14"/>
    <w:rsid w:val="005D648B"/>
    <w:rsid w:val="005D714F"/>
    <w:rsid w:val="005D7A0F"/>
    <w:rsid w:val="005F2645"/>
    <w:rsid w:val="005F5984"/>
    <w:rsid w:val="00610887"/>
    <w:rsid w:val="00646921"/>
    <w:rsid w:val="00676B82"/>
    <w:rsid w:val="006803AE"/>
    <w:rsid w:val="006919E2"/>
    <w:rsid w:val="006A43AD"/>
    <w:rsid w:val="006C33F8"/>
    <w:rsid w:val="006C57B7"/>
    <w:rsid w:val="006C606F"/>
    <w:rsid w:val="006E6228"/>
    <w:rsid w:val="00705B48"/>
    <w:rsid w:val="00720A97"/>
    <w:rsid w:val="00733227"/>
    <w:rsid w:val="00737034"/>
    <w:rsid w:val="00743D0C"/>
    <w:rsid w:val="00745ADE"/>
    <w:rsid w:val="007548C2"/>
    <w:rsid w:val="00756D72"/>
    <w:rsid w:val="00784CC8"/>
    <w:rsid w:val="00784CCE"/>
    <w:rsid w:val="00784EFF"/>
    <w:rsid w:val="007A4555"/>
    <w:rsid w:val="007B79D5"/>
    <w:rsid w:val="007C7A81"/>
    <w:rsid w:val="007D21B7"/>
    <w:rsid w:val="007D366E"/>
    <w:rsid w:val="008041EF"/>
    <w:rsid w:val="0081529C"/>
    <w:rsid w:val="00817F46"/>
    <w:rsid w:val="00822DCB"/>
    <w:rsid w:val="0082657A"/>
    <w:rsid w:val="008541CA"/>
    <w:rsid w:val="00854BED"/>
    <w:rsid w:val="00860218"/>
    <w:rsid w:val="00891331"/>
    <w:rsid w:val="008A6DF6"/>
    <w:rsid w:val="008B79DC"/>
    <w:rsid w:val="008C170D"/>
    <w:rsid w:val="008E36FA"/>
    <w:rsid w:val="008E3820"/>
    <w:rsid w:val="008F29A6"/>
    <w:rsid w:val="008F4223"/>
    <w:rsid w:val="00931D68"/>
    <w:rsid w:val="00950FEF"/>
    <w:rsid w:val="00963295"/>
    <w:rsid w:val="00981FA3"/>
    <w:rsid w:val="009855D7"/>
    <w:rsid w:val="00985A53"/>
    <w:rsid w:val="00987132"/>
    <w:rsid w:val="009B1D87"/>
    <w:rsid w:val="009B6D1E"/>
    <w:rsid w:val="009C3881"/>
    <w:rsid w:val="009D0913"/>
    <w:rsid w:val="009D191E"/>
    <w:rsid w:val="009E2527"/>
    <w:rsid w:val="00A03219"/>
    <w:rsid w:val="00A1143F"/>
    <w:rsid w:val="00A21E21"/>
    <w:rsid w:val="00A36FCE"/>
    <w:rsid w:val="00A41505"/>
    <w:rsid w:val="00A571AC"/>
    <w:rsid w:val="00A66EAD"/>
    <w:rsid w:val="00A75410"/>
    <w:rsid w:val="00A772B8"/>
    <w:rsid w:val="00A90071"/>
    <w:rsid w:val="00AB4328"/>
    <w:rsid w:val="00AD2D17"/>
    <w:rsid w:val="00B00EB0"/>
    <w:rsid w:val="00B2418A"/>
    <w:rsid w:val="00B328FA"/>
    <w:rsid w:val="00B35BA6"/>
    <w:rsid w:val="00B738AF"/>
    <w:rsid w:val="00B80B26"/>
    <w:rsid w:val="00B81CDA"/>
    <w:rsid w:val="00BA07A8"/>
    <w:rsid w:val="00BA1890"/>
    <w:rsid w:val="00BB3647"/>
    <w:rsid w:val="00C03541"/>
    <w:rsid w:val="00C13EE9"/>
    <w:rsid w:val="00C43F2D"/>
    <w:rsid w:val="00C561BF"/>
    <w:rsid w:val="00C640C9"/>
    <w:rsid w:val="00CB216C"/>
    <w:rsid w:val="00CB334B"/>
    <w:rsid w:val="00CB49FC"/>
    <w:rsid w:val="00CC1A1B"/>
    <w:rsid w:val="00CC43FD"/>
    <w:rsid w:val="00CD20C9"/>
    <w:rsid w:val="00D10037"/>
    <w:rsid w:val="00D22D0D"/>
    <w:rsid w:val="00D409AC"/>
    <w:rsid w:val="00D46E94"/>
    <w:rsid w:val="00D51369"/>
    <w:rsid w:val="00D546DB"/>
    <w:rsid w:val="00D558D8"/>
    <w:rsid w:val="00D80B8F"/>
    <w:rsid w:val="00D849D1"/>
    <w:rsid w:val="00DB09D0"/>
    <w:rsid w:val="00DB772F"/>
    <w:rsid w:val="00DD43C6"/>
    <w:rsid w:val="00DF0B1E"/>
    <w:rsid w:val="00DF257B"/>
    <w:rsid w:val="00DF7566"/>
    <w:rsid w:val="00E00C6A"/>
    <w:rsid w:val="00E15552"/>
    <w:rsid w:val="00E233EF"/>
    <w:rsid w:val="00E30AB6"/>
    <w:rsid w:val="00E40A0F"/>
    <w:rsid w:val="00E41A0C"/>
    <w:rsid w:val="00E62B50"/>
    <w:rsid w:val="00E71663"/>
    <w:rsid w:val="00E931EB"/>
    <w:rsid w:val="00EC0B65"/>
    <w:rsid w:val="00EC3035"/>
    <w:rsid w:val="00EE06E8"/>
    <w:rsid w:val="00F144FA"/>
    <w:rsid w:val="00F23415"/>
    <w:rsid w:val="00F30442"/>
    <w:rsid w:val="00F4601E"/>
    <w:rsid w:val="00F52C0C"/>
    <w:rsid w:val="00F56654"/>
    <w:rsid w:val="00F56A87"/>
    <w:rsid w:val="00F65906"/>
    <w:rsid w:val="00F72E92"/>
    <w:rsid w:val="00F964F4"/>
    <w:rsid w:val="00FA71F8"/>
    <w:rsid w:val="00FC013E"/>
    <w:rsid w:val="00F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02B8"/>
  <w15:chartTrackingRefBased/>
  <w15:docId w15:val="{B156B7AF-ABF5-4EB8-A30D-2BF7182E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5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Kessinger</dc:creator>
  <cp:keywords/>
  <dc:description/>
  <cp:lastModifiedBy>Erin Kessinger</cp:lastModifiedBy>
  <cp:revision>90</cp:revision>
  <dcterms:created xsi:type="dcterms:W3CDTF">2026-01-12T16:38:00Z</dcterms:created>
  <dcterms:modified xsi:type="dcterms:W3CDTF">2026-01-13T14:58:00Z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50d150-f41b-478f-a548-cf16ba2c6b6f_Enabled">
    <vt:lpwstr>true</vt:lpwstr>
  </property>
  <property fmtid="{D5CDD505-2E9C-101B-9397-08002B2CF9AE}" pid="3" name="MSIP_Label_8950d150-f41b-478f-a548-cf16ba2c6b6f_SetDate">
    <vt:lpwstr>2025-12-15T15:52:45Z</vt:lpwstr>
  </property>
  <property fmtid="{D5CDD505-2E9C-101B-9397-08002B2CF9AE}" pid="4" name="MSIP_Label_8950d150-f41b-478f-a548-cf16ba2c6b6f_Method">
    <vt:lpwstr>Standard</vt:lpwstr>
  </property>
  <property fmtid="{D5CDD505-2E9C-101B-9397-08002B2CF9AE}" pid="5" name="MSIP_Label_8950d150-f41b-478f-a548-cf16ba2c6b6f_Name">
    <vt:lpwstr>Internal</vt:lpwstr>
  </property>
  <property fmtid="{D5CDD505-2E9C-101B-9397-08002B2CF9AE}" pid="6" name="MSIP_Label_8950d150-f41b-478f-a548-cf16ba2c6b6f_SiteId">
    <vt:lpwstr>ed9114d4-e206-42bb-8637-1112932f3d50</vt:lpwstr>
  </property>
  <property fmtid="{D5CDD505-2E9C-101B-9397-08002B2CF9AE}" pid="7" name="MSIP_Label_8950d150-f41b-478f-a548-cf16ba2c6b6f_ActionId">
    <vt:lpwstr>87bdbd99-20c5-4fd0-be7f-b3362bcb2a42</vt:lpwstr>
  </property>
  <property fmtid="{D5CDD505-2E9C-101B-9397-08002B2CF9AE}" pid="8" name="MSIP_Label_8950d150-f41b-478f-a548-cf16ba2c6b6f_ContentBits">
    <vt:lpwstr>0</vt:lpwstr>
  </property>
  <property fmtid="{D5CDD505-2E9C-101B-9397-08002B2CF9AE}" pid="9" name="MSIP_Label_8950d150-f41b-478f-a548-cf16ba2c6b6f_Tag">
    <vt:lpwstr>10, 3, 0, 1</vt:lpwstr>
  </property>
</Properties>
</file>